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9D2F7" w14:textId="77777777" w:rsidR="00FD25B3" w:rsidRPr="00E60951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60951">
        <w:rPr>
          <w:rFonts w:ascii="Times New Roman" w:hAnsi="Times New Roman" w:cs="Times New Roman"/>
          <w:b/>
          <w:bCs/>
          <w:lang w:val="kk-KZ"/>
        </w:rPr>
        <w:t xml:space="preserve">  «Психология» 1 курс</w:t>
      </w:r>
    </w:p>
    <w:p w14:paraId="78EF1595" w14:textId="11542848" w:rsidR="00FD25B3" w:rsidRPr="00E60951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60951">
        <w:rPr>
          <w:rFonts w:ascii="Times New Roman" w:hAnsi="Times New Roman" w:cs="Times New Roman"/>
          <w:b/>
          <w:bCs/>
          <w:lang w:val="kk-KZ"/>
        </w:rPr>
        <w:t>202</w:t>
      </w:r>
      <w:r w:rsidR="001243A9">
        <w:rPr>
          <w:rFonts w:ascii="Times New Roman" w:hAnsi="Times New Roman" w:cs="Times New Roman"/>
          <w:b/>
          <w:bCs/>
          <w:lang w:val="kk-KZ"/>
        </w:rPr>
        <w:t>5</w:t>
      </w:r>
      <w:r w:rsidRPr="00E60951">
        <w:rPr>
          <w:rFonts w:ascii="Times New Roman" w:hAnsi="Times New Roman" w:cs="Times New Roman"/>
          <w:b/>
          <w:bCs/>
          <w:lang w:val="kk-KZ"/>
        </w:rPr>
        <w:t>-202</w:t>
      </w:r>
      <w:r w:rsidR="001243A9">
        <w:rPr>
          <w:rFonts w:ascii="Times New Roman" w:hAnsi="Times New Roman" w:cs="Times New Roman"/>
          <w:b/>
          <w:bCs/>
          <w:lang w:val="kk-KZ"/>
        </w:rPr>
        <w:t>6</w:t>
      </w:r>
      <w:r w:rsidRPr="00E60951">
        <w:rPr>
          <w:rFonts w:ascii="Times New Roman" w:hAnsi="Times New Roman" w:cs="Times New Roman"/>
          <w:b/>
          <w:bCs/>
          <w:lang w:val="kk-KZ"/>
        </w:rPr>
        <w:t xml:space="preserve"> оқу жылының </w:t>
      </w:r>
      <w:r w:rsidR="00590C95">
        <w:rPr>
          <w:rFonts w:ascii="Times New Roman" w:hAnsi="Times New Roman" w:cs="Times New Roman"/>
          <w:b/>
          <w:bCs/>
          <w:lang w:val="kk-KZ"/>
        </w:rPr>
        <w:t>к</w:t>
      </w:r>
      <w:r w:rsidR="00BF7183">
        <w:rPr>
          <w:rFonts w:ascii="Times New Roman" w:hAnsi="Times New Roman" w:cs="Times New Roman"/>
          <w:b/>
          <w:bCs/>
          <w:lang w:val="kk-KZ"/>
        </w:rPr>
        <w:t>үз</w:t>
      </w:r>
      <w:r w:rsidR="00590C95">
        <w:rPr>
          <w:rFonts w:ascii="Times New Roman" w:hAnsi="Times New Roman" w:cs="Times New Roman"/>
          <w:b/>
          <w:bCs/>
          <w:lang w:val="kk-KZ"/>
        </w:rPr>
        <w:t>гі</w:t>
      </w:r>
      <w:r w:rsidRPr="00E60951">
        <w:rPr>
          <w:rFonts w:ascii="Times New Roman" w:hAnsi="Times New Roman" w:cs="Times New Roman"/>
          <w:b/>
          <w:bCs/>
          <w:lang w:val="kk-KZ"/>
        </w:rPr>
        <w:t xml:space="preserve"> семестрі</w:t>
      </w:r>
    </w:p>
    <w:p w14:paraId="071BFCC1" w14:textId="519280C6" w:rsidR="00FD25B3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60951">
        <w:rPr>
          <w:rFonts w:ascii="Times New Roman" w:hAnsi="Times New Roman" w:cs="Times New Roman"/>
          <w:b/>
          <w:bCs/>
          <w:lang w:val="kk-KZ"/>
        </w:rPr>
        <w:t>Кредит саны-2</w:t>
      </w:r>
    </w:p>
    <w:p w14:paraId="6793A087" w14:textId="6FA53646" w:rsidR="00FD25B3" w:rsidRPr="00E60951" w:rsidRDefault="001243A9" w:rsidP="001243A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1243A9">
        <w:rPr>
          <w:rFonts w:ascii="Times New Roman" w:hAnsi="Times New Roman" w:cs="Times New Roman"/>
          <w:b/>
          <w:bCs/>
          <w:lang w:val="kk-KZ"/>
        </w:rPr>
        <w:t>«</w:t>
      </w:r>
      <w:r w:rsidR="00F464AF" w:rsidRPr="00F464AF">
        <w:rPr>
          <w:rFonts w:ascii="Times New Roman" w:hAnsi="Times New Roman" w:cs="Times New Roman"/>
          <w:b/>
          <w:bCs/>
          <w:lang w:val="kk-KZ"/>
        </w:rPr>
        <w:t>Ден</w:t>
      </w:r>
      <w:r w:rsidR="00F464AF">
        <w:rPr>
          <w:rFonts w:ascii="Times New Roman" w:hAnsi="Times New Roman" w:cs="Times New Roman"/>
          <w:b/>
          <w:bCs/>
          <w:lang w:val="kk-KZ"/>
        </w:rPr>
        <w:t xml:space="preserve">е шынықтыру және спорт </w:t>
      </w:r>
      <w:bookmarkStart w:id="0" w:name="_GoBack"/>
      <w:bookmarkEnd w:id="0"/>
      <w:r w:rsidR="00F464AF">
        <w:rPr>
          <w:rFonts w:ascii="Times New Roman" w:hAnsi="Times New Roman" w:cs="Times New Roman"/>
          <w:b/>
          <w:bCs/>
          <w:lang w:val="kk-KZ"/>
        </w:rPr>
        <w:t>6B01401</w:t>
      </w:r>
      <w:r w:rsidRPr="001243A9">
        <w:rPr>
          <w:rFonts w:ascii="Times New Roman" w:hAnsi="Times New Roman" w:cs="Times New Roman"/>
          <w:b/>
          <w:bCs/>
          <w:lang w:val="kk-KZ"/>
        </w:rPr>
        <w:t>» білім беру бағдарламалары</w:t>
      </w:r>
      <w:r>
        <w:rPr>
          <w:rFonts w:ascii="Times New Roman" w:hAnsi="Times New Roman" w:cs="Times New Roman"/>
          <w:b/>
          <w:bCs/>
          <w:lang w:val="kk-KZ"/>
        </w:rPr>
        <w:t xml:space="preserve"> </w:t>
      </w:r>
      <w:r w:rsidR="00FD25B3" w:rsidRPr="00E60951">
        <w:rPr>
          <w:rFonts w:ascii="Times New Roman" w:hAnsi="Times New Roman" w:cs="Times New Roman"/>
          <w:b/>
          <w:bCs/>
          <w:lang w:val="kk-KZ"/>
        </w:rPr>
        <w:t>бойынша</w:t>
      </w:r>
    </w:p>
    <w:p w14:paraId="2582461E" w14:textId="3EDAAF2C" w:rsidR="00541091" w:rsidRPr="00E60951" w:rsidRDefault="001243A9" w:rsidP="00BE1F4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</w:t>
      </w:r>
      <w:r w:rsidR="00541091" w:rsidRPr="00E60951">
        <w:rPr>
          <w:rFonts w:ascii="Times New Roman" w:hAnsi="Times New Roman" w:cs="Times New Roman"/>
          <w:b/>
          <w:bCs/>
          <w:lang w:val="kk-KZ"/>
        </w:rPr>
        <w:t xml:space="preserve">ӨЖ </w:t>
      </w:r>
      <w:r w:rsidR="00DB6226" w:rsidRPr="00E60951">
        <w:rPr>
          <w:rFonts w:ascii="Times New Roman" w:hAnsi="Times New Roman" w:cs="Times New Roman"/>
          <w:b/>
          <w:bCs/>
          <w:lang w:val="kk-KZ"/>
        </w:rPr>
        <w:t xml:space="preserve">тапсырмалары және </w:t>
      </w:r>
      <w:r>
        <w:rPr>
          <w:rFonts w:ascii="Times New Roman" w:hAnsi="Times New Roman" w:cs="Times New Roman"/>
          <w:b/>
          <w:bCs/>
          <w:lang w:val="kk-KZ"/>
        </w:rPr>
        <w:t>ОБ</w:t>
      </w:r>
      <w:r w:rsidR="00DB6226" w:rsidRPr="00E60951">
        <w:rPr>
          <w:rFonts w:ascii="Times New Roman" w:hAnsi="Times New Roman" w:cs="Times New Roman"/>
          <w:b/>
          <w:bCs/>
          <w:lang w:val="kk-KZ"/>
        </w:rPr>
        <w:t xml:space="preserve">ӨЖ </w:t>
      </w:r>
      <w:r w:rsidR="00541091" w:rsidRPr="00E60951">
        <w:rPr>
          <w:rFonts w:ascii="Times New Roman" w:hAnsi="Times New Roman" w:cs="Times New Roman"/>
          <w:b/>
          <w:bCs/>
          <w:lang w:val="kk-KZ"/>
        </w:rPr>
        <w:t xml:space="preserve">орындау </w:t>
      </w:r>
      <w:r w:rsidR="00FD25B3" w:rsidRPr="00E60951">
        <w:rPr>
          <w:rFonts w:ascii="Times New Roman" w:hAnsi="Times New Roman" w:cs="Times New Roman"/>
          <w:b/>
          <w:bCs/>
          <w:lang w:val="kk-KZ"/>
        </w:rPr>
        <w:t>кестесі</w:t>
      </w:r>
    </w:p>
    <w:p w14:paraId="11C8B608" w14:textId="77777777" w:rsidR="00541091" w:rsidRPr="00BE1F48" w:rsidRDefault="00541091" w:rsidP="00BE1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3261"/>
        <w:gridCol w:w="1525"/>
      </w:tblGrid>
      <w:tr w:rsidR="00541091" w:rsidRPr="00BE1F48" w14:paraId="469355B6" w14:textId="77777777" w:rsidTr="00F621F4">
        <w:tc>
          <w:tcPr>
            <w:tcW w:w="534" w:type="dxa"/>
          </w:tcPr>
          <w:p w14:paraId="5BFC0F2C" w14:textId="77777777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BE1F4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№</w:t>
            </w:r>
          </w:p>
        </w:tc>
        <w:tc>
          <w:tcPr>
            <w:tcW w:w="4251" w:type="dxa"/>
          </w:tcPr>
          <w:p w14:paraId="6FDEE2A6" w14:textId="33A67048" w:rsidR="00541091" w:rsidRPr="00BE1F48" w:rsidRDefault="001243A9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541091"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ӨЖ берілетін тапсырмалар </w:t>
            </w:r>
            <w:r w:rsidR="00541091" w:rsidRPr="00BE1F48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61" w:type="dxa"/>
          </w:tcPr>
          <w:p w14:paraId="54A9E813" w14:textId="6F8ABB26" w:rsidR="00541091" w:rsidRPr="00BE1F48" w:rsidRDefault="001243A9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Б</w:t>
            </w:r>
            <w:r w:rsidR="00541091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ӨЖ орындау формасы </w:t>
            </w:r>
          </w:p>
        </w:tc>
        <w:tc>
          <w:tcPr>
            <w:tcW w:w="1525" w:type="dxa"/>
          </w:tcPr>
          <w:p w14:paraId="1538FECA" w14:textId="38D2E2FE" w:rsidR="00541091" w:rsidRPr="00BE1F48" w:rsidRDefault="001243A9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Б</w:t>
            </w:r>
            <w:r w:rsidR="00541091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ӨЖ өткізу мерзімдері</w:t>
            </w:r>
            <w:r w:rsidR="004675C6" w:rsidRPr="00BE1F4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**</w:t>
            </w:r>
            <w:r w:rsidR="00541091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(оқу апталары)</w:t>
            </w:r>
          </w:p>
        </w:tc>
      </w:tr>
      <w:tr w:rsidR="00541091" w:rsidRPr="00BE1F48" w14:paraId="2C173F00" w14:textId="77777777" w:rsidTr="00F621F4">
        <w:tc>
          <w:tcPr>
            <w:tcW w:w="534" w:type="dxa"/>
          </w:tcPr>
          <w:p w14:paraId="1D4C0827" w14:textId="77777777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</w:p>
        </w:tc>
        <w:tc>
          <w:tcPr>
            <w:tcW w:w="4251" w:type="dxa"/>
          </w:tcPr>
          <w:p w14:paraId="08E17C44" w14:textId="2A46F260"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</w:t>
            </w:r>
            <w:r w:rsidR="001243A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BE1F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ӨЖ:</w:t>
            </w:r>
          </w:p>
          <w:p w14:paraId="4BF5BBDA" w14:textId="3C27674A" w:rsidR="00541091" w:rsidRPr="00BE1F48" w:rsidRDefault="00BE1F48" w:rsidP="00440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440A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9F5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эм</w:t>
            </w:r>
            <w:r w:rsidR="009F5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циялық әлемім және оны  басқару» психологиялық эссе.</w:t>
            </w:r>
          </w:p>
        </w:tc>
        <w:tc>
          <w:tcPr>
            <w:tcW w:w="3261" w:type="dxa"/>
          </w:tcPr>
          <w:p w14:paraId="2D346D24" w14:textId="096970F9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Берілген тақырыпқа </w:t>
            </w:r>
            <w:r w:rsidR="009F5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1525" w:type="dxa"/>
          </w:tcPr>
          <w:p w14:paraId="4F4BDAD7" w14:textId="151A6A05" w:rsidR="00541091" w:rsidRPr="00BE1F48" w:rsidRDefault="001243A9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5</w:t>
            </w:r>
            <w:r w:rsidR="004675C6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апта</w:t>
            </w:r>
          </w:p>
        </w:tc>
      </w:tr>
      <w:tr w:rsidR="00541091" w:rsidRPr="00BE1F48" w14:paraId="06C5D956" w14:textId="77777777" w:rsidTr="00F621F4">
        <w:tc>
          <w:tcPr>
            <w:tcW w:w="534" w:type="dxa"/>
          </w:tcPr>
          <w:p w14:paraId="12D8B520" w14:textId="77777777"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2</w:t>
            </w:r>
          </w:p>
        </w:tc>
        <w:tc>
          <w:tcPr>
            <w:tcW w:w="4251" w:type="dxa"/>
          </w:tcPr>
          <w:p w14:paraId="1EA9431A" w14:textId="1E9B146E" w:rsidR="00BE1F48" w:rsidRPr="00BE1F48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2-</w:t>
            </w:r>
            <w:r w:rsidR="001243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</w:t>
            </w:r>
            <w:r w:rsidRPr="00BE1F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1243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5E7FF1F1" w14:textId="77777777" w:rsidR="00BE1F48" w:rsidRPr="00BE1F48" w:rsidRDefault="00BE1F48" w:rsidP="00BE1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Pr="00BE1F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Жеке бастық, әлеуметтік, іскер сфералардағы қатынастардың бұзылу себептері-эссе.</w:t>
            </w:r>
          </w:p>
          <w:p w14:paraId="6D719EE9" w14:textId="42B2BAFB" w:rsidR="00541091" w:rsidRPr="00BE1F48" w:rsidRDefault="00BE1F48" w:rsidP="00BE1F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Қарым-қатынастағы агрессия және конфликт-реферат</w:t>
            </w:r>
            <w:r w:rsidR="009F5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261" w:type="dxa"/>
          </w:tcPr>
          <w:p w14:paraId="3AEA5438" w14:textId="77777777"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Эссе, реферат</w:t>
            </w: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</w:t>
            </w:r>
            <w:r w:rsidR="00FD51F3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дайындау</w:t>
            </w:r>
          </w:p>
        </w:tc>
        <w:tc>
          <w:tcPr>
            <w:tcW w:w="1525" w:type="dxa"/>
          </w:tcPr>
          <w:p w14:paraId="4AADC0AF" w14:textId="154898B7" w:rsidR="00541091" w:rsidRPr="00BE1F48" w:rsidRDefault="001243A9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9</w:t>
            </w:r>
            <w:r w:rsidR="005612D3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апта</w:t>
            </w:r>
          </w:p>
        </w:tc>
      </w:tr>
      <w:tr w:rsidR="00E4702A" w:rsidRPr="00BE1F48" w14:paraId="513D16DF" w14:textId="77777777" w:rsidTr="00F621F4">
        <w:tc>
          <w:tcPr>
            <w:tcW w:w="534" w:type="dxa"/>
          </w:tcPr>
          <w:p w14:paraId="6F2F70F6" w14:textId="77777777" w:rsidR="00E4702A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</w:t>
            </w:r>
          </w:p>
        </w:tc>
        <w:tc>
          <w:tcPr>
            <w:tcW w:w="4251" w:type="dxa"/>
          </w:tcPr>
          <w:p w14:paraId="0A0D7A77" w14:textId="4034A7F0" w:rsidR="00BE1F48" w:rsidRPr="00BE1F48" w:rsidRDefault="001243A9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3-Б</w:t>
            </w:r>
            <w:r w:rsidR="00BE1F48" w:rsidRPr="00BE1F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421FECB0" w14:textId="48F1163C"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Өзара қатынастарды орнату, психологиялық байланысқа түсу, тұлғаралық коммуникацияны сәтті жасау</w:t>
            </w:r>
            <w:r w:rsidR="009F5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9F5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презентация</w:t>
            </w: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D5D2BBF" w14:textId="59E92B23" w:rsidR="00E4702A" w:rsidRPr="00BE1F48" w:rsidRDefault="00BE1F48" w:rsidP="0012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Конфликтіні шеудің психотехнологиялары -реферат</w:t>
            </w:r>
            <w:r w:rsidR="009F5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261" w:type="dxa"/>
          </w:tcPr>
          <w:p w14:paraId="4E138F5F" w14:textId="77777777" w:rsidR="001243A9" w:rsidRDefault="001243A9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  <w:p w14:paraId="5A6419CC" w14:textId="1E9B7CE8"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</w:t>
            </w:r>
          </w:p>
          <w:p w14:paraId="755B141D" w14:textId="5F70071A" w:rsidR="00E4702A" w:rsidRPr="00BE1F48" w:rsidRDefault="00E4702A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</w:p>
        </w:tc>
        <w:tc>
          <w:tcPr>
            <w:tcW w:w="1525" w:type="dxa"/>
          </w:tcPr>
          <w:p w14:paraId="421F98FE" w14:textId="25455047" w:rsidR="00E4702A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  <w:r w:rsidR="001243A9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</w:t>
            </w:r>
            <w:r w:rsidR="00E22A4D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-апта</w:t>
            </w:r>
          </w:p>
        </w:tc>
      </w:tr>
    </w:tbl>
    <w:p w14:paraId="6908868F" w14:textId="77777777" w:rsidR="006D6F68" w:rsidRDefault="006D6F68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14:paraId="2FA3579B" w14:textId="3DD9D68C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14:paraId="2864B30C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14:paraId="3A358FC1" w14:textId="77777777" w:rsidR="00BE1F48" w:rsidRPr="00BE1F48" w:rsidRDefault="00BE1F48" w:rsidP="00BE1F48">
      <w:pPr>
        <w:pStyle w:val="--8-5"/>
        <w:numPr>
          <w:ilvl w:val="0"/>
          <w:numId w:val="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BE1F48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BE1F48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14:paraId="385DB439" w14:textId="77777777" w:rsidR="00E275C7" w:rsidRDefault="00BE1F48" w:rsidP="00E275C7">
      <w:pPr>
        <w:pStyle w:val="--8-5"/>
        <w:numPr>
          <w:ilvl w:val="0"/>
          <w:numId w:val="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14:paraId="4B495617" w14:textId="314B5133" w:rsidR="00E275C7" w:rsidRPr="00E275C7" w:rsidRDefault="00E275C7" w:rsidP="00E275C7">
      <w:pPr>
        <w:pStyle w:val="--8-5"/>
        <w:numPr>
          <w:ilvl w:val="0"/>
          <w:numId w:val="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E275C7">
        <w:rPr>
          <w:sz w:val="20"/>
          <w:szCs w:val="20"/>
          <w:lang w:val="kk-KZ"/>
        </w:rPr>
        <w:t>Бердібаева С.Қ., Сайлинова Қ., Адилова Э., Айдосова Ж., Қайратова І. Психология.-Оқу құралы.-Қазақ университеті (РУМС, №2 хаттама, 2 шілде, 2021 ж.).-180 б.</w:t>
      </w:r>
    </w:p>
    <w:p w14:paraId="18CCA1E4" w14:textId="77777777" w:rsidR="00BE1F48" w:rsidRPr="00BE1F48" w:rsidRDefault="00BE1F48" w:rsidP="00BE1F48">
      <w:pPr>
        <w:pStyle w:val="c19"/>
        <w:numPr>
          <w:ilvl w:val="0"/>
          <w:numId w:val="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BE1F48">
        <w:rPr>
          <w:sz w:val="20"/>
          <w:szCs w:val="20"/>
        </w:rPr>
        <w:t>в игры. 2016 – 576 с.</w:t>
      </w:r>
    </w:p>
    <w:p w14:paraId="7D6B55E8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14:paraId="19CB9A52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с нем. - 7-е изд.</w:t>
      </w:r>
      <w:proofErr w:type="gramStart"/>
      <w:r w:rsidRPr="00BE1F48">
        <w:rPr>
          <w:rFonts w:ascii="Times New Roman" w:hAnsi="Times New Roman" w:cs="Times New Roman"/>
          <w:sz w:val="20"/>
          <w:szCs w:val="20"/>
        </w:rPr>
        <w:t>,  М.</w:t>
      </w:r>
      <w:proofErr w:type="gramEnd"/>
      <w:r w:rsidRPr="00BE1F48">
        <w:rPr>
          <w:rFonts w:ascii="Times New Roman" w:hAnsi="Times New Roman" w:cs="Times New Roman"/>
          <w:sz w:val="20"/>
          <w:szCs w:val="20"/>
        </w:rPr>
        <w:t>: Омега-Л, 2016.</w:t>
      </w:r>
    </w:p>
    <w:p w14:paraId="32EC0B24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И</w:t>
      </w: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BE1F48">
        <w:rPr>
          <w:rFonts w:ascii="Times New Roman" w:hAnsi="Times New Roman" w:cs="Times New Roman"/>
          <w:sz w:val="20"/>
          <w:szCs w:val="20"/>
        </w:rPr>
        <w:t>. – 576 с.</w:t>
      </w:r>
    </w:p>
    <w:p w14:paraId="24742545" w14:textId="77777777" w:rsidR="00BE1F48" w:rsidRPr="00BE1F48" w:rsidRDefault="00BE1F48" w:rsidP="00BE1F48">
      <w:pPr>
        <w:pStyle w:val="c19"/>
        <w:numPr>
          <w:ilvl w:val="0"/>
          <w:numId w:val="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proofErr w:type="spellStart"/>
      <w:r w:rsidRPr="00BE1F48">
        <w:rPr>
          <w:sz w:val="20"/>
          <w:szCs w:val="20"/>
        </w:rPr>
        <w:t>Маслоу</w:t>
      </w:r>
      <w:proofErr w:type="spellEnd"/>
      <w:r w:rsidRPr="00BE1F48">
        <w:rPr>
          <w:sz w:val="20"/>
          <w:szCs w:val="20"/>
        </w:rPr>
        <w:t xml:space="preserve"> А. Мотивация и личность. — СПб.: Питер, 2008.</w:t>
      </w:r>
    </w:p>
    <w:p w14:paraId="16C67C98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7A6935B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BE1F4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E1F48">
        <w:rPr>
          <w:rFonts w:ascii="Times New Roman" w:hAnsi="Times New Roman" w:cs="Times New Roman"/>
          <w:sz w:val="20"/>
          <w:szCs w:val="20"/>
        </w:rPr>
        <w:t xml:space="preserve"> дан. — М.: Дашков и К, 2014.</w:t>
      </w:r>
    </w:p>
    <w:p w14:paraId="2C6FF67B" w14:textId="77777777" w:rsidR="00BE1F48" w:rsidRPr="00BE1F48" w:rsidRDefault="00BE1F48" w:rsidP="00BE1F48">
      <w:pPr>
        <w:pStyle w:val="1"/>
        <w:numPr>
          <w:ilvl w:val="0"/>
          <w:numId w:val="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0"/>
          <w:sz w:val="20"/>
          <w:szCs w:val="20"/>
          <w:lang w:val="en-US"/>
        </w:rPr>
      </w:pPr>
      <w:r w:rsidRPr="00BE1F48">
        <w:rPr>
          <w:rStyle w:val="10"/>
          <w:sz w:val="20"/>
          <w:szCs w:val="20"/>
          <w:lang w:val="en-US"/>
        </w:rPr>
        <w:t>David G. Myers «Social Psychology», 7th ed., 2002</w:t>
      </w:r>
    </w:p>
    <w:p w14:paraId="5E4FA027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14:paraId="2FBFDF58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BE1F48">
        <w:rPr>
          <w:rFonts w:eastAsia="Calibri"/>
          <w:b/>
          <w:sz w:val="20"/>
          <w:szCs w:val="20"/>
        </w:rPr>
        <w:t>Интернет-</w:t>
      </w:r>
      <w:proofErr w:type="spellStart"/>
      <w:r w:rsidRPr="00BE1F48">
        <w:rPr>
          <w:rFonts w:eastAsia="Calibri"/>
          <w:b/>
          <w:sz w:val="20"/>
          <w:szCs w:val="20"/>
        </w:rPr>
        <w:t>ресур</w:t>
      </w:r>
      <w:proofErr w:type="spellEnd"/>
      <w:r w:rsidRPr="00BE1F48">
        <w:rPr>
          <w:rFonts w:eastAsia="Calibri"/>
          <w:b/>
          <w:sz w:val="20"/>
          <w:szCs w:val="20"/>
          <w:lang w:val="kk-KZ"/>
        </w:rPr>
        <w:t>стар</w:t>
      </w:r>
      <w:r w:rsidRPr="00BE1F48">
        <w:rPr>
          <w:b/>
          <w:sz w:val="20"/>
          <w:szCs w:val="20"/>
        </w:rPr>
        <w:t>:</w:t>
      </w:r>
    </w:p>
    <w:p w14:paraId="6EE81160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BE1F48">
        <w:rPr>
          <w:sz w:val="20"/>
          <w:szCs w:val="20"/>
        </w:rPr>
        <w:t xml:space="preserve">1. </w:t>
      </w:r>
      <w:r w:rsidRPr="00BE1F48">
        <w:rPr>
          <w:sz w:val="20"/>
          <w:szCs w:val="20"/>
          <w:lang w:val="en-US"/>
        </w:rPr>
        <w:t>http</w:t>
      </w:r>
      <w:r w:rsidRPr="00BE1F48">
        <w:rPr>
          <w:sz w:val="20"/>
          <w:szCs w:val="20"/>
        </w:rPr>
        <w:t>://</w:t>
      </w:r>
      <w:r w:rsidRPr="00BE1F48">
        <w:rPr>
          <w:sz w:val="20"/>
          <w:szCs w:val="20"/>
          <w:lang w:val="en-US"/>
        </w:rPr>
        <w:t>www</w:t>
      </w:r>
      <w:r w:rsidRPr="00BE1F48">
        <w:rPr>
          <w:sz w:val="20"/>
          <w:szCs w:val="20"/>
        </w:rPr>
        <w:t>.</w:t>
      </w:r>
      <w:r w:rsidRPr="00BE1F48">
        <w:rPr>
          <w:sz w:val="20"/>
          <w:szCs w:val="20"/>
          <w:lang w:val="en-US"/>
        </w:rPr>
        <w:t>psychology</w:t>
      </w:r>
      <w:r w:rsidRPr="00BE1F48">
        <w:rPr>
          <w:sz w:val="20"/>
          <w:szCs w:val="20"/>
        </w:rPr>
        <w:t>.</w:t>
      </w:r>
      <w:proofErr w:type="spellStart"/>
      <w:r w:rsidRPr="00BE1F48">
        <w:rPr>
          <w:sz w:val="20"/>
          <w:szCs w:val="20"/>
          <w:lang w:val="en-US"/>
        </w:rPr>
        <w:t>ru</w:t>
      </w:r>
      <w:proofErr w:type="spellEnd"/>
      <w:r w:rsidRPr="00BE1F48">
        <w:rPr>
          <w:sz w:val="20"/>
          <w:szCs w:val="20"/>
        </w:rPr>
        <w:t xml:space="preserve"> </w:t>
      </w:r>
    </w:p>
    <w:p w14:paraId="57EF8AFB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2. http://www.flogiston.ru </w:t>
      </w:r>
    </w:p>
    <w:p w14:paraId="1BB3A9CF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3. http://www.colorado.edu/VC Research/integrity/human research/CITI.htm </w:t>
      </w:r>
    </w:p>
    <w:p w14:paraId="56862FE2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4. Cyber Bear (http://cvberbear.umt.edu) </w:t>
      </w:r>
    </w:p>
    <w:p w14:paraId="74E7C817" w14:textId="77777777" w:rsidR="00BE1F48" w:rsidRPr="00BE1F48" w:rsidRDefault="00BE1F48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en-US"/>
        </w:rPr>
        <w:t>5. hs.umt.edu › psychology</w:t>
      </w:r>
    </w:p>
    <w:p w14:paraId="50B428CA" w14:textId="77777777" w:rsidR="00590C95" w:rsidRDefault="00590C95" w:rsidP="00BE1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AF41622" w14:textId="0D5B0889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14:paraId="01021941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1.</w:t>
      </w:r>
      <w:r w:rsidRPr="00BE1F48">
        <w:rPr>
          <w:sz w:val="20"/>
          <w:szCs w:val="20"/>
        </w:rPr>
        <w:t>Андриенко, Е.В. Социальная психология: учебное пособие / Е.В. Андриенко. - М.: Академия, 20</w:t>
      </w:r>
      <w:r w:rsidRPr="00BE1F48">
        <w:rPr>
          <w:sz w:val="20"/>
          <w:szCs w:val="20"/>
          <w:lang w:val="kk-KZ"/>
        </w:rPr>
        <w:t>11</w:t>
      </w:r>
      <w:r w:rsidRPr="00BE1F48">
        <w:rPr>
          <w:sz w:val="20"/>
          <w:szCs w:val="20"/>
        </w:rPr>
        <w:t>.</w:t>
      </w:r>
    </w:p>
    <w:p w14:paraId="46FADC4D" w14:textId="38F6807B" w:rsidR="005148E3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. Формы человеческих отношений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14:paraId="20E25908" w14:textId="77777777" w:rsidR="005148E3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</w:t>
      </w:r>
      <w:proofErr w:type="gramStart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Игры</w:t>
      </w:r>
      <w:proofErr w:type="gramEnd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которые играют люди. </w:t>
      </w:r>
      <w:proofErr w:type="gramStart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Люди</w:t>
      </w:r>
      <w:proofErr w:type="gramEnd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которые играют в игры. – М.: Изд. </w:t>
      </w:r>
      <w:proofErr w:type="spellStart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, 2006 г.</w:t>
      </w:r>
    </w:p>
    <w:p w14:paraId="267E4054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4.</w:t>
      </w:r>
      <w:r w:rsidRPr="00BE1F48">
        <w:rPr>
          <w:sz w:val="20"/>
          <w:szCs w:val="20"/>
        </w:rPr>
        <w:t xml:space="preserve">Волкова А.И. Психология общения (учебное пособие для </w:t>
      </w:r>
      <w:proofErr w:type="spellStart"/>
      <w:r w:rsidRPr="00BE1F48">
        <w:rPr>
          <w:sz w:val="20"/>
          <w:szCs w:val="20"/>
        </w:rPr>
        <w:t>ссузов</w:t>
      </w:r>
      <w:proofErr w:type="spellEnd"/>
      <w:r w:rsidRPr="00BE1F48">
        <w:rPr>
          <w:sz w:val="20"/>
          <w:szCs w:val="20"/>
        </w:rPr>
        <w:t>) – Ростов на Дону.: Издательство «Феникс», 20</w:t>
      </w:r>
      <w:r w:rsidRPr="00BE1F48">
        <w:rPr>
          <w:sz w:val="20"/>
          <w:szCs w:val="20"/>
          <w:lang w:val="kk-KZ"/>
        </w:rPr>
        <w:t>11</w:t>
      </w:r>
      <w:r w:rsidRPr="00BE1F48">
        <w:rPr>
          <w:sz w:val="20"/>
          <w:szCs w:val="20"/>
        </w:rPr>
        <w:t>. – 448с.</w:t>
      </w:r>
    </w:p>
    <w:p w14:paraId="5476A7BD" w14:textId="77777777" w:rsidR="005148E3" w:rsidRPr="00BE1F48" w:rsidRDefault="005148E3" w:rsidP="00BE1F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proofErr w:type="gramStart"/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proofErr w:type="gramEnd"/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,  </w:t>
      </w:r>
      <w:proofErr w:type="spellStart"/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>Чалдини</w:t>
      </w:r>
      <w:proofErr w:type="spellEnd"/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</w:t>
      </w:r>
      <w:proofErr w:type="gramStart"/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убедительным</w:t>
      </w:r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14:paraId="670DD39A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BE1F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>, Б. НЛП. Модели эффективного общения: пер. с нем. - 7-е изд., стер. - М.: Омега-Л, 2016.</w:t>
      </w:r>
    </w:p>
    <w:p w14:paraId="187BA1E6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14:paraId="59FEBE0F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lastRenderedPageBreak/>
        <w:t>8.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14:paraId="1CCE268F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sz w:val="20"/>
          <w:szCs w:val="20"/>
          <w:lang w:val="kk-KZ"/>
        </w:rPr>
        <w:t>9.</w:t>
      </w:r>
      <w:r w:rsidRPr="00BE1F48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</w:t>
      </w:r>
      <w:proofErr w:type="spellStart"/>
      <w:r w:rsidRPr="00BE1F48">
        <w:rPr>
          <w:color w:val="000000"/>
          <w:sz w:val="20"/>
          <w:szCs w:val="20"/>
        </w:rPr>
        <w:t>ссузов</w:t>
      </w:r>
      <w:proofErr w:type="spellEnd"/>
      <w:r w:rsidRPr="00BE1F48">
        <w:rPr>
          <w:color w:val="000000"/>
          <w:sz w:val="20"/>
          <w:szCs w:val="20"/>
        </w:rPr>
        <w:t>) – М.: Форум, 20</w:t>
      </w:r>
      <w:r w:rsidRPr="00BE1F48">
        <w:rPr>
          <w:color w:val="000000"/>
          <w:sz w:val="20"/>
          <w:szCs w:val="20"/>
          <w:lang w:val="kk-KZ"/>
        </w:rPr>
        <w:t>11</w:t>
      </w:r>
      <w:r w:rsidRPr="00BE1F48">
        <w:rPr>
          <w:color w:val="000000"/>
          <w:sz w:val="20"/>
          <w:szCs w:val="20"/>
        </w:rPr>
        <w:t>. – 304с.</w:t>
      </w:r>
    </w:p>
    <w:p w14:paraId="2BA9FF03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10.</w:t>
      </w:r>
      <w:proofErr w:type="spellStart"/>
      <w:r w:rsidRPr="00BE1F48">
        <w:rPr>
          <w:sz w:val="20"/>
          <w:szCs w:val="20"/>
        </w:rPr>
        <w:t>Канитц</w:t>
      </w:r>
      <w:proofErr w:type="spellEnd"/>
      <w:r w:rsidRPr="00BE1F48">
        <w:rPr>
          <w:sz w:val="20"/>
          <w:szCs w:val="20"/>
        </w:rPr>
        <w:t>, А. Техника ведения беседы: пер. с нем. - 7-е изд., стер. - М.: Омега-Л, 2015.</w:t>
      </w:r>
    </w:p>
    <w:p w14:paraId="33A8DF5F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11.</w:t>
      </w:r>
      <w:proofErr w:type="spellStart"/>
      <w:r w:rsidRPr="00BE1F48">
        <w:rPr>
          <w:sz w:val="20"/>
          <w:szCs w:val="20"/>
        </w:rPr>
        <w:t>Квинн</w:t>
      </w:r>
      <w:proofErr w:type="spellEnd"/>
      <w:r w:rsidRPr="00BE1F48">
        <w:rPr>
          <w:sz w:val="20"/>
          <w:szCs w:val="20"/>
        </w:rPr>
        <w:t xml:space="preserve"> В. Прикладная психология. - СПб.: Питер, 20</w:t>
      </w:r>
      <w:r w:rsidRPr="00BE1F48">
        <w:rPr>
          <w:sz w:val="20"/>
          <w:szCs w:val="20"/>
          <w:lang w:val="kk-KZ"/>
        </w:rPr>
        <w:t>09</w:t>
      </w:r>
      <w:r w:rsidRPr="00BE1F48">
        <w:rPr>
          <w:sz w:val="20"/>
          <w:szCs w:val="20"/>
        </w:rPr>
        <w:t>. - 560с.</w:t>
      </w:r>
    </w:p>
    <w:p w14:paraId="708E0BB6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12.</w:t>
      </w:r>
      <w:r w:rsidRPr="00BE1F48">
        <w:rPr>
          <w:color w:val="000000"/>
          <w:sz w:val="20"/>
          <w:szCs w:val="20"/>
        </w:rPr>
        <w:t>Куницына, В.Н. Межличностное общение: учебник для вузов / В.Н. Куницына, Н.В. Казаринова. - СПб.: Питер, 201</w:t>
      </w:r>
      <w:r w:rsidRPr="00BE1F48">
        <w:rPr>
          <w:color w:val="000000"/>
          <w:sz w:val="20"/>
          <w:szCs w:val="20"/>
          <w:lang w:val="kk-KZ"/>
        </w:rPr>
        <w:t>3</w:t>
      </w:r>
      <w:r w:rsidRPr="00BE1F48">
        <w:rPr>
          <w:color w:val="000000"/>
          <w:sz w:val="20"/>
          <w:szCs w:val="20"/>
        </w:rPr>
        <w:t>.</w:t>
      </w:r>
    </w:p>
    <w:p w14:paraId="14643AE8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uk-UA"/>
        </w:rPr>
        <w:t>13.Куниц</w:t>
      </w:r>
      <w:proofErr w:type="spellStart"/>
      <w:r w:rsidRPr="00BE1F48">
        <w:rPr>
          <w:sz w:val="20"/>
          <w:szCs w:val="20"/>
        </w:rPr>
        <w:t>ына</w:t>
      </w:r>
      <w:proofErr w:type="spellEnd"/>
      <w:r w:rsidRPr="00BE1F48">
        <w:rPr>
          <w:sz w:val="20"/>
          <w:szCs w:val="20"/>
        </w:rPr>
        <w:t xml:space="preserve"> В.Н., Казаринова Н.В., </w:t>
      </w:r>
      <w:proofErr w:type="spellStart"/>
      <w:r w:rsidRPr="00BE1F48">
        <w:rPr>
          <w:sz w:val="20"/>
          <w:szCs w:val="20"/>
        </w:rPr>
        <w:t>Погольша</w:t>
      </w:r>
      <w:proofErr w:type="spellEnd"/>
      <w:r w:rsidRPr="00BE1F48">
        <w:rPr>
          <w:sz w:val="20"/>
          <w:szCs w:val="20"/>
        </w:rPr>
        <w:t xml:space="preserve"> В.М. Межличностное общение. Учебник для вузов. - СПб.: Питер, 20</w:t>
      </w:r>
      <w:r w:rsidRPr="00BE1F48">
        <w:rPr>
          <w:sz w:val="20"/>
          <w:szCs w:val="20"/>
          <w:lang w:val="kk-KZ"/>
        </w:rPr>
        <w:t>1</w:t>
      </w:r>
      <w:r w:rsidRPr="00BE1F48">
        <w:rPr>
          <w:sz w:val="20"/>
          <w:szCs w:val="20"/>
        </w:rPr>
        <w:t>2. - 544с.: ил.</w:t>
      </w:r>
    </w:p>
    <w:p w14:paraId="64349E6F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14.</w:t>
      </w:r>
      <w:r w:rsidRPr="00BE1F48">
        <w:rPr>
          <w:color w:val="000000"/>
          <w:sz w:val="20"/>
          <w:szCs w:val="20"/>
        </w:rPr>
        <w:t xml:space="preserve"> Курбатов В.И. </w:t>
      </w:r>
      <w:proofErr w:type="spellStart"/>
      <w:r w:rsidRPr="00BE1F48">
        <w:rPr>
          <w:color w:val="000000"/>
          <w:sz w:val="20"/>
          <w:szCs w:val="20"/>
        </w:rPr>
        <w:t>Конфликтология</w:t>
      </w:r>
      <w:proofErr w:type="spellEnd"/>
      <w:r w:rsidRPr="00BE1F48">
        <w:rPr>
          <w:color w:val="000000"/>
          <w:sz w:val="20"/>
          <w:szCs w:val="20"/>
        </w:rPr>
        <w:t xml:space="preserve"> – Ростов на Дону.: Издательство «Феникс», 20</w:t>
      </w:r>
      <w:r w:rsidRPr="00BE1F48">
        <w:rPr>
          <w:color w:val="000000"/>
          <w:sz w:val="20"/>
          <w:szCs w:val="20"/>
          <w:lang w:val="kk-KZ"/>
        </w:rPr>
        <w:t>13</w:t>
      </w:r>
      <w:r w:rsidRPr="00BE1F48">
        <w:rPr>
          <w:color w:val="000000"/>
          <w:sz w:val="20"/>
          <w:szCs w:val="20"/>
        </w:rPr>
        <w:t>. – 448с</w:t>
      </w:r>
    </w:p>
    <w:p w14:paraId="51AF0574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15.</w:t>
      </w:r>
      <w:r w:rsidRPr="00BE1F48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BE1F48">
        <w:rPr>
          <w:sz w:val="20"/>
          <w:szCs w:val="20"/>
        </w:rPr>
        <w:t>Парыгин</w:t>
      </w:r>
      <w:proofErr w:type="spellEnd"/>
      <w:r w:rsidRPr="00BE1F48">
        <w:rPr>
          <w:sz w:val="20"/>
          <w:szCs w:val="20"/>
        </w:rPr>
        <w:t xml:space="preserve"> Б. Д. Социальная психология: истоки и перспективы– СПб.: </w:t>
      </w:r>
      <w:proofErr w:type="spellStart"/>
      <w:r w:rsidRPr="00BE1F48">
        <w:rPr>
          <w:sz w:val="20"/>
          <w:szCs w:val="20"/>
        </w:rPr>
        <w:t>СПбГУП</w:t>
      </w:r>
      <w:proofErr w:type="spellEnd"/>
      <w:r w:rsidRPr="00BE1F48">
        <w:rPr>
          <w:sz w:val="20"/>
          <w:szCs w:val="20"/>
        </w:rPr>
        <w:t>, 2013</w:t>
      </w:r>
    </w:p>
    <w:p w14:paraId="42711A04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16.</w:t>
      </w:r>
      <w:r w:rsidRPr="00BE1F48">
        <w:rPr>
          <w:sz w:val="20"/>
          <w:szCs w:val="20"/>
        </w:rPr>
        <w:t xml:space="preserve">Практикум по психологии состояний: Учебное пособие/ Под ред. </w:t>
      </w:r>
      <w:proofErr w:type="spellStart"/>
      <w:r w:rsidRPr="00BE1F48">
        <w:rPr>
          <w:sz w:val="20"/>
          <w:szCs w:val="20"/>
        </w:rPr>
        <w:t>проф.А.О</w:t>
      </w:r>
      <w:proofErr w:type="spellEnd"/>
      <w:r w:rsidRPr="00BE1F48">
        <w:rPr>
          <w:sz w:val="20"/>
          <w:szCs w:val="20"/>
        </w:rPr>
        <w:t>. Прохорова. - СПб.: Речь, 20</w:t>
      </w:r>
      <w:r w:rsidRPr="00BE1F48">
        <w:rPr>
          <w:sz w:val="20"/>
          <w:szCs w:val="20"/>
          <w:lang w:val="kk-KZ"/>
        </w:rPr>
        <w:t>1</w:t>
      </w:r>
      <w:r w:rsidRPr="00BE1F48">
        <w:rPr>
          <w:sz w:val="20"/>
          <w:szCs w:val="20"/>
        </w:rPr>
        <w:t>4. - 480с.</w:t>
      </w:r>
    </w:p>
    <w:p w14:paraId="07FFF45B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17.</w:t>
      </w:r>
      <w:r w:rsidRPr="00BE1F48">
        <w:rPr>
          <w:color w:val="000000"/>
          <w:sz w:val="20"/>
          <w:szCs w:val="20"/>
        </w:rPr>
        <w:t xml:space="preserve">Столяренко Л.Д. Психология делового общения и управления (учебник для </w:t>
      </w:r>
      <w:proofErr w:type="spellStart"/>
      <w:r w:rsidRPr="00BE1F48">
        <w:rPr>
          <w:color w:val="000000"/>
          <w:sz w:val="20"/>
          <w:szCs w:val="20"/>
        </w:rPr>
        <w:t>ссузов</w:t>
      </w:r>
      <w:proofErr w:type="spellEnd"/>
      <w:r w:rsidRPr="00BE1F48">
        <w:rPr>
          <w:color w:val="000000"/>
          <w:sz w:val="20"/>
          <w:szCs w:val="20"/>
        </w:rPr>
        <w:t>) – Ростов на Дону.: Издательство «Феникс», 20</w:t>
      </w:r>
      <w:r w:rsidRPr="00BE1F48">
        <w:rPr>
          <w:color w:val="000000"/>
          <w:sz w:val="20"/>
          <w:szCs w:val="20"/>
          <w:lang w:val="kk-KZ"/>
        </w:rPr>
        <w:t>13</w:t>
      </w:r>
      <w:r w:rsidRPr="00BE1F48">
        <w:rPr>
          <w:color w:val="000000"/>
          <w:sz w:val="20"/>
          <w:szCs w:val="20"/>
        </w:rPr>
        <w:t>. – 409с.</w:t>
      </w:r>
    </w:p>
    <w:p w14:paraId="014E05ED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18.</w:t>
      </w:r>
      <w:r w:rsidRPr="00BE1F48">
        <w:rPr>
          <w:color w:val="000000"/>
          <w:sz w:val="20"/>
          <w:szCs w:val="20"/>
        </w:rPr>
        <w:t xml:space="preserve">Сухов А.Н. Социальная психология (учебное пособие для </w:t>
      </w:r>
      <w:proofErr w:type="spellStart"/>
      <w:r w:rsidRPr="00BE1F48">
        <w:rPr>
          <w:color w:val="000000"/>
          <w:sz w:val="20"/>
          <w:szCs w:val="20"/>
        </w:rPr>
        <w:t>ссузов</w:t>
      </w:r>
      <w:proofErr w:type="spellEnd"/>
      <w:r w:rsidRPr="00BE1F48">
        <w:rPr>
          <w:color w:val="000000"/>
          <w:sz w:val="20"/>
          <w:szCs w:val="20"/>
        </w:rPr>
        <w:t>) - М.: Издательский центр «Академия», 2006. – 240с.</w:t>
      </w:r>
    </w:p>
    <w:p w14:paraId="294617C9" w14:textId="77777777" w:rsidR="005148E3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Фромм</w:t>
      </w:r>
      <w:proofErr w:type="spellEnd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Э. Искусство любить - М.: Изд. АСТ, 2009 г.</w:t>
      </w:r>
    </w:p>
    <w:p w14:paraId="010B46D4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20.</w:t>
      </w:r>
      <w:r w:rsidRPr="00BE1F48">
        <w:rPr>
          <w:sz w:val="20"/>
          <w:szCs w:val="20"/>
        </w:rPr>
        <w:t xml:space="preserve"> Шарков, Ф.И. </w:t>
      </w:r>
      <w:proofErr w:type="spellStart"/>
      <w:r w:rsidRPr="00BE1F48">
        <w:rPr>
          <w:sz w:val="20"/>
          <w:szCs w:val="20"/>
        </w:rPr>
        <w:t>Коммуникология</w:t>
      </w:r>
      <w:proofErr w:type="spellEnd"/>
      <w:r w:rsidRPr="00BE1F48">
        <w:rPr>
          <w:sz w:val="20"/>
          <w:szCs w:val="20"/>
        </w:rPr>
        <w:t>: основы теории коммуникации: учебник. — Электрон</w:t>
      </w:r>
      <w:proofErr w:type="gramStart"/>
      <w:r w:rsidRPr="00BE1F48">
        <w:rPr>
          <w:sz w:val="20"/>
          <w:szCs w:val="20"/>
        </w:rPr>
        <w:t>.</w:t>
      </w:r>
      <w:proofErr w:type="gramEnd"/>
      <w:r w:rsidRPr="00BE1F48">
        <w:rPr>
          <w:sz w:val="20"/>
          <w:szCs w:val="20"/>
        </w:rPr>
        <w:t xml:space="preserve"> дан. — </w:t>
      </w:r>
      <w:proofErr w:type="gramStart"/>
      <w:r w:rsidRPr="00BE1F48">
        <w:rPr>
          <w:sz w:val="20"/>
          <w:szCs w:val="20"/>
        </w:rPr>
        <w:t>М. :</w:t>
      </w:r>
      <w:proofErr w:type="gramEnd"/>
      <w:r w:rsidRPr="00BE1F48">
        <w:rPr>
          <w:sz w:val="20"/>
          <w:szCs w:val="20"/>
        </w:rPr>
        <w:t xml:space="preserve"> Дашков и К, 2014.</w:t>
      </w:r>
    </w:p>
    <w:p w14:paraId="28A8D29A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21.</w:t>
      </w:r>
      <w:proofErr w:type="spellStart"/>
      <w:r w:rsidRPr="00BE1F48">
        <w:rPr>
          <w:color w:val="000000"/>
          <w:sz w:val="20"/>
          <w:szCs w:val="20"/>
        </w:rPr>
        <w:t>Шеламова</w:t>
      </w:r>
      <w:proofErr w:type="spellEnd"/>
      <w:r w:rsidRPr="00BE1F48">
        <w:rPr>
          <w:color w:val="000000"/>
          <w:sz w:val="20"/>
          <w:szCs w:val="2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BE1F48">
        <w:rPr>
          <w:color w:val="000000"/>
          <w:sz w:val="20"/>
          <w:szCs w:val="20"/>
          <w:lang w:val="kk-KZ"/>
        </w:rPr>
        <w:t>12</w:t>
      </w:r>
      <w:r w:rsidRPr="00BE1F48">
        <w:rPr>
          <w:color w:val="000000"/>
          <w:sz w:val="20"/>
          <w:szCs w:val="20"/>
        </w:rPr>
        <w:t>. – 178с.</w:t>
      </w:r>
    </w:p>
    <w:p w14:paraId="6FA413C8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22</w:t>
      </w:r>
      <w:r w:rsidRPr="00BE1F48">
        <w:rPr>
          <w:color w:val="000000"/>
          <w:sz w:val="20"/>
          <w:szCs w:val="20"/>
        </w:rPr>
        <w:t xml:space="preserve">. </w:t>
      </w:r>
      <w:proofErr w:type="spellStart"/>
      <w:r w:rsidRPr="00BE1F48">
        <w:rPr>
          <w:color w:val="000000"/>
          <w:sz w:val="20"/>
          <w:szCs w:val="20"/>
        </w:rPr>
        <w:t>Шеламова</w:t>
      </w:r>
      <w:proofErr w:type="spellEnd"/>
      <w:r w:rsidRPr="00BE1F48">
        <w:rPr>
          <w:color w:val="000000"/>
          <w:sz w:val="20"/>
          <w:szCs w:val="20"/>
        </w:rPr>
        <w:t xml:space="preserve"> Г.М. Этикет делового общения. – М.: Издательский центр «Академия», 20</w:t>
      </w:r>
      <w:r w:rsidRPr="00BE1F48">
        <w:rPr>
          <w:color w:val="000000"/>
          <w:sz w:val="20"/>
          <w:szCs w:val="20"/>
          <w:lang w:val="kk-KZ"/>
        </w:rPr>
        <w:t>14</w:t>
      </w:r>
      <w:r w:rsidRPr="00BE1F48">
        <w:rPr>
          <w:color w:val="000000"/>
          <w:sz w:val="20"/>
          <w:szCs w:val="20"/>
        </w:rPr>
        <w:t>. – 187с</w:t>
      </w:r>
    </w:p>
    <w:p w14:paraId="0497C557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7A3A73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212F2F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1BFD02" w14:textId="77777777" w:rsidR="00A203F0" w:rsidRPr="00FD51F3" w:rsidRDefault="00A203F0" w:rsidP="00514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03F0" w:rsidRPr="00FD51F3" w:rsidSect="00B6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1"/>
    <w:rsid w:val="001243A9"/>
    <w:rsid w:val="00173262"/>
    <w:rsid w:val="002478BC"/>
    <w:rsid w:val="00322A31"/>
    <w:rsid w:val="00440A2D"/>
    <w:rsid w:val="004624BF"/>
    <w:rsid w:val="004675C6"/>
    <w:rsid w:val="005148E3"/>
    <w:rsid w:val="00541091"/>
    <w:rsid w:val="005612D3"/>
    <w:rsid w:val="00590C95"/>
    <w:rsid w:val="006B0E50"/>
    <w:rsid w:val="006C4901"/>
    <w:rsid w:val="006D6F68"/>
    <w:rsid w:val="009B520E"/>
    <w:rsid w:val="009D0C7E"/>
    <w:rsid w:val="009F550B"/>
    <w:rsid w:val="00A203F0"/>
    <w:rsid w:val="00B332BF"/>
    <w:rsid w:val="00B65B29"/>
    <w:rsid w:val="00BB7D40"/>
    <w:rsid w:val="00BE1F48"/>
    <w:rsid w:val="00BF7183"/>
    <w:rsid w:val="00C37505"/>
    <w:rsid w:val="00DB6226"/>
    <w:rsid w:val="00E16835"/>
    <w:rsid w:val="00E22A4D"/>
    <w:rsid w:val="00E275C7"/>
    <w:rsid w:val="00E4702A"/>
    <w:rsid w:val="00E60951"/>
    <w:rsid w:val="00E80E95"/>
    <w:rsid w:val="00EB5F56"/>
    <w:rsid w:val="00ED28BD"/>
    <w:rsid w:val="00F464AF"/>
    <w:rsid w:val="00F81497"/>
    <w:rsid w:val="00FC123E"/>
    <w:rsid w:val="00FD25B3"/>
    <w:rsid w:val="00FD51F3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162B"/>
  <w15:docId w15:val="{32CFA233-DC30-4036-BA35-B6C4AD39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16</cp:revision>
  <dcterms:created xsi:type="dcterms:W3CDTF">2021-09-11T11:59:00Z</dcterms:created>
  <dcterms:modified xsi:type="dcterms:W3CDTF">2026-01-20T12:37:00Z</dcterms:modified>
</cp:coreProperties>
</file>